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28" w:rsidRPr="006A1828" w:rsidRDefault="006A1828" w:rsidP="006A1828">
      <w:pPr>
        <w:spacing w:after="200" w:line="276" w:lineRule="auto"/>
        <w:jc w:val="center"/>
        <w:rPr>
          <w:rFonts w:ascii="Times New Roman" w:eastAsia="Times New Roman" w:hAnsi="Times New Roman" w:cs="Times New Roman"/>
          <w:b/>
          <w:color w:val="000000"/>
          <w:sz w:val="24"/>
          <w:szCs w:val="24"/>
          <w:lang w:eastAsia="ru-RU"/>
        </w:rPr>
      </w:pPr>
      <w:r w:rsidRPr="006A1828">
        <w:rPr>
          <w:rFonts w:ascii="Times New Roman" w:eastAsia="Times New Roman" w:hAnsi="Times New Roman" w:cs="Times New Roman"/>
          <w:b/>
          <w:color w:val="000000"/>
          <w:sz w:val="24"/>
          <w:szCs w:val="24"/>
          <w:lang w:eastAsia="ru-RU"/>
        </w:rPr>
        <w:t>Введена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w:t>
      </w:r>
    </w:p>
    <w:p w:rsidR="006A1828" w:rsidRPr="006A1828" w:rsidRDefault="006A1828" w:rsidP="006A1828">
      <w:pPr>
        <w:spacing w:after="200" w:line="276" w:lineRule="auto"/>
        <w:jc w:val="center"/>
        <w:rPr>
          <w:rFonts w:ascii="Times New Roman" w:eastAsia="Times New Roman" w:hAnsi="Times New Roman" w:cs="Times New Roman"/>
          <w:b/>
          <w:color w:val="000000"/>
          <w:sz w:val="24"/>
          <w:szCs w:val="24"/>
          <w:lang w:eastAsia="ru-RU"/>
        </w:rPr>
      </w:pPr>
      <w:r w:rsidRPr="006A1828">
        <w:rPr>
          <w:rFonts w:ascii="Times New Roman" w:eastAsia="Times New Roman" w:hAnsi="Times New Roman" w:cs="Times New Roman"/>
          <w:b/>
          <w:color w:val="000000"/>
          <w:sz w:val="24"/>
          <w:szCs w:val="24"/>
          <w:lang w:eastAsia="ru-RU"/>
        </w:rPr>
        <w:t>Прокуратура сообщает</w:t>
      </w:r>
    </w:p>
    <w:p w:rsidR="006A1828" w:rsidRPr="006A1828" w:rsidRDefault="006A1828" w:rsidP="006A1828">
      <w:pPr>
        <w:spacing w:after="200" w:line="276" w:lineRule="auto"/>
        <w:jc w:val="center"/>
        <w:rPr>
          <w:rFonts w:ascii="Times New Roman" w:eastAsia="Times New Roman" w:hAnsi="Times New Roman" w:cs="Times New Roman"/>
          <w:b/>
          <w:color w:val="000000"/>
          <w:sz w:val="24"/>
          <w:szCs w:val="24"/>
          <w:lang w:eastAsia="ru-RU"/>
        </w:rPr>
      </w:pPr>
      <w:r w:rsidRPr="006A1828">
        <w:rPr>
          <w:rFonts w:ascii="Times New Roman" w:eastAsia="Times New Roman" w:hAnsi="Times New Roman" w:cs="Times New Roman"/>
          <w:b/>
          <w:color w:val="000000"/>
          <w:sz w:val="24"/>
          <w:szCs w:val="24"/>
          <w:lang w:eastAsia="ru-RU"/>
        </w:rPr>
        <w:t>ИНФОРМАЦИЯ</w:t>
      </w:r>
    </w:p>
    <w:p w:rsidR="006A1828" w:rsidRPr="006A1828" w:rsidRDefault="006A1828" w:rsidP="00DD447E">
      <w:pPr>
        <w:spacing w:after="200" w:line="276" w:lineRule="auto"/>
        <w:ind w:firstLine="708"/>
        <w:jc w:val="both"/>
        <w:rPr>
          <w:rFonts w:ascii="Times New Roman" w:eastAsia="Times New Roman" w:hAnsi="Times New Roman" w:cs="Times New Roman"/>
          <w:color w:val="000000"/>
          <w:sz w:val="24"/>
          <w:szCs w:val="24"/>
          <w:lang w:eastAsia="ru-RU"/>
        </w:rPr>
      </w:pPr>
      <w:r w:rsidRPr="006A1828">
        <w:rPr>
          <w:rFonts w:ascii="Times New Roman" w:eastAsia="Times New Roman" w:hAnsi="Times New Roman" w:cs="Times New Roman"/>
          <w:color w:val="000000"/>
          <w:sz w:val="24"/>
          <w:szCs w:val="24"/>
          <w:lang w:eastAsia="ru-RU"/>
        </w:rPr>
        <w:t>С 04.03.2022 статьей 20.3.3 Кодекса РФ об административных правонарушениях введена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rsidR="006A1828" w:rsidRPr="006A1828" w:rsidRDefault="006A1828" w:rsidP="00DD447E">
      <w:pPr>
        <w:spacing w:after="200" w:line="276" w:lineRule="auto"/>
        <w:ind w:firstLine="708"/>
        <w:jc w:val="both"/>
        <w:rPr>
          <w:rFonts w:ascii="Times New Roman" w:eastAsia="Times New Roman" w:hAnsi="Times New Roman" w:cs="Times New Roman"/>
          <w:color w:val="000000"/>
          <w:sz w:val="24"/>
          <w:szCs w:val="24"/>
          <w:lang w:eastAsia="ru-RU"/>
        </w:rPr>
      </w:pPr>
      <w:r w:rsidRPr="006A1828">
        <w:rPr>
          <w:rFonts w:ascii="Times New Roman" w:eastAsia="Times New Roman" w:hAnsi="Times New Roman" w:cs="Times New Roman"/>
          <w:color w:val="000000"/>
          <w:sz w:val="24"/>
          <w:szCs w:val="24"/>
          <w:lang w:eastAsia="ru-RU"/>
        </w:rPr>
        <w:t xml:space="preserve">Такие действия как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w:t>
      </w:r>
      <w:proofErr w:type="spellStart"/>
      <w:r w:rsidRPr="006A1828">
        <w:rPr>
          <w:rFonts w:ascii="Times New Roman" w:eastAsia="Times New Roman" w:hAnsi="Times New Roman" w:cs="Times New Roman"/>
          <w:color w:val="000000"/>
          <w:sz w:val="24"/>
          <w:szCs w:val="24"/>
          <w:lang w:eastAsia="ru-RU"/>
        </w:rPr>
        <w:t>эди</w:t>
      </w:r>
      <w:proofErr w:type="spellEnd"/>
      <w:r w:rsidRPr="006A1828">
        <w:rPr>
          <w:rFonts w:ascii="Times New Roman" w:eastAsia="Times New Roman" w:hAnsi="Times New Roman" w:cs="Times New Roman"/>
          <w:color w:val="000000"/>
          <w:sz w:val="24"/>
          <w:szCs w:val="24"/>
          <w:lang w:eastAsia="ru-RU"/>
        </w:rPr>
        <w:t xml:space="preserve"> действия не содержат признаков уголовно наказуемого деяния, 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A1828" w:rsidRPr="006A1828" w:rsidRDefault="006A1828" w:rsidP="00DD447E">
      <w:pPr>
        <w:spacing w:after="200" w:line="276" w:lineRule="auto"/>
        <w:ind w:firstLine="708"/>
        <w:jc w:val="both"/>
        <w:rPr>
          <w:rFonts w:ascii="Times New Roman" w:eastAsia="Times New Roman" w:hAnsi="Times New Roman" w:cs="Times New Roman"/>
          <w:color w:val="000000"/>
          <w:sz w:val="24"/>
          <w:szCs w:val="24"/>
          <w:lang w:eastAsia="ru-RU"/>
        </w:rPr>
      </w:pPr>
      <w:r w:rsidRPr="006A1828">
        <w:rPr>
          <w:rFonts w:ascii="Times New Roman" w:eastAsia="Times New Roman" w:hAnsi="Times New Roman" w:cs="Times New Roman"/>
          <w:color w:val="000000"/>
          <w:sz w:val="24"/>
          <w:szCs w:val="24"/>
          <w:lang w:eastAsia="ru-RU"/>
        </w:rPr>
        <w:t>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7B331C" w:rsidRPr="006A1828" w:rsidRDefault="006A1828" w:rsidP="00DD447E">
      <w:pPr>
        <w:ind w:firstLine="708"/>
        <w:jc w:val="both"/>
        <w:rPr>
          <w:rFonts w:ascii="Times New Roman" w:hAnsi="Times New Roman" w:cs="Times New Roman"/>
          <w:sz w:val="24"/>
          <w:szCs w:val="24"/>
        </w:rPr>
      </w:pPr>
      <w:bookmarkStart w:id="0" w:name="_GoBack"/>
      <w:bookmarkEnd w:id="0"/>
      <w:r w:rsidRPr="006A1828">
        <w:rPr>
          <w:rFonts w:ascii="Times New Roman" w:eastAsia="Times New Roman" w:hAnsi="Times New Roman" w:cs="Times New Roman"/>
          <w:color w:val="000000"/>
          <w:sz w:val="24"/>
          <w:szCs w:val="24"/>
          <w:lang w:eastAsia="ru-RU"/>
        </w:rPr>
        <w:t>За совершение лицом указанных действий в течение одного года после его привлечения к административной ответственности статьей 280.3. Уголовного кодекса РФ предусмотрено уголовное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принудительных работ на срок до трех лет, либо арестом на срок от четырех до шести месяцев, либо лишение свободы на срок до трех лет с лишением права занимать определенные должности или заниматься определенной деятельностью на тот же срок</w:t>
      </w:r>
    </w:p>
    <w:sectPr w:rsidR="007B331C" w:rsidRPr="006A1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1C"/>
    <w:rsid w:val="001050CE"/>
    <w:rsid w:val="0017065C"/>
    <w:rsid w:val="00300E82"/>
    <w:rsid w:val="003C12DE"/>
    <w:rsid w:val="006A1828"/>
    <w:rsid w:val="007B331C"/>
    <w:rsid w:val="007C17E4"/>
    <w:rsid w:val="00B70FEE"/>
    <w:rsid w:val="00CA34AC"/>
    <w:rsid w:val="00DC3305"/>
    <w:rsid w:val="00DD447E"/>
    <w:rsid w:val="00F12535"/>
    <w:rsid w:val="00FB3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A22E"/>
  <w15:chartTrackingRefBased/>
  <w15:docId w15:val="{6A42994C-1431-4621-B934-4F7721AE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F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3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Мамцев Михаил Николаевич</dc:creator>
  <cp:keywords/>
  <dc:description/>
  <cp:lastModifiedBy>Шураева Диляра Мухтаровна</cp:lastModifiedBy>
  <cp:revision>4</cp:revision>
  <cp:lastPrinted>2022-04-16T06:42:00Z</cp:lastPrinted>
  <dcterms:created xsi:type="dcterms:W3CDTF">2022-04-15T14:30:00Z</dcterms:created>
  <dcterms:modified xsi:type="dcterms:W3CDTF">2022-04-16T06:42:00Z</dcterms:modified>
</cp:coreProperties>
</file>